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48864" w14:textId="6869AD38" w:rsidR="00250116" w:rsidRDefault="00E424C6">
      <w:r>
        <w:t xml:space="preserve">SCC additional items for </w:t>
      </w:r>
      <w:r w:rsidR="00425179">
        <w:t>the report emailed on the 5</w:t>
      </w:r>
      <w:r w:rsidR="00425179" w:rsidRPr="00425179">
        <w:rPr>
          <w:vertAlign w:val="superscript"/>
        </w:rPr>
        <w:t>th</w:t>
      </w:r>
      <w:r w:rsidR="00425179">
        <w:t xml:space="preserve"> January 2026.</w:t>
      </w:r>
    </w:p>
    <w:p w14:paraId="5FEA4D01" w14:textId="5A0981DB" w:rsidR="00E424C6" w:rsidRDefault="00E424C6">
      <w:r>
        <w:t>Lincs provided for those wishing to read more.</w:t>
      </w:r>
    </w:p>
    <w:p w14:paraId="4B372A96" w14:textId="790E9AAA" w:rsidR="00E424C6" w:rsidRDefault="00E424C6" w:rsidP="00E424C6">
      <w:pPr>
        <w:pStyle w:val="NoSpacing"/>
      </w:pPr>
      <w:r w:rsidRPr="00E424C6">
        <w:rPr>
          <w:b/>
          <w:bCs/>
        </w:rPr>
        <w:t>Sizewell C anglo saxon</w:t>
      </w:r>
      <w:r>
        <w:t xml:space="preserve"> finds - As you will all be aware a nationally significant anglo saxon burial ground was found. </w:t>
      </w:r>
    </w:p>
    <w:p w14:paraId="3AD0744D" w14:textId="2F110520" w:rsidR="00E424C6" w:rsidRDefault="00E424C6" w:rsidP="00E424C6">
      <w:pPr>
        <w:pStyle w:val="NoSpacing"/>
      </w:pPr>
      <w:hyperlink r:id="rId5" w:history="1">
        <w:r w:rsidRPr="001907CC">
          <w:rPr>
            <w:rStyle w:val="Hyperlink"/>
          </w:rPr>
          <w:t>https://www.suffolk.gov.uk/council-and-democracy/council-news/nationally-significant-anglo-saxon-burial-ground-found-at-sizewell-c-site</w:t>
        </w:r>
      </w:hyperlink>
      <w:r>
        <w:t xml:space="preserve"> </w:t>
      </w:r>
    </w:p>
    <w:p w14:paraId="661C1B0F" w14:textId="77777777" w:rsidR="00E424C6" w:rsidRDefault="00E424C6" w:rsidP="00E424C6">
      <w:pPr>
        <w:pStyle w:val="NoSpacing"/>
      </w:pPr>
    </w:p>
    <w:p w14:paraId="42A29E81" w14:textId="7BBACC2E" w:rsidR="00E424C6" w:rsidRDefault="00E424C6" w:rsidP="00E424C6">
      <w:pPr>
        <w:pStyle w:val="NoSpacing"/>
        <w:rPr>
          <w:rFonts w:ascii="Aptos" w:hAnsi="Aptos"/>
          <w:color w:val="333333"/>
        </w:rPr>
      </w:pPr>
      <w:r w:rsidRPr="00E424C6">
        <w:rPr>
          <w:b/>
          <w:bCs/>
        </w:rPr>
        <w:t>The highways RAG rating</w:t>
      </w:r>
      <w:r>
        <w:t xml:space="preserve">.  This was discussed yesterday afternoon at a meeting with the DFT (other councils will be meeting them as well regarding similar data inaccuracies) </w:t>
      </w:r>
      <w:r>
        <w:rPr>
          <w:rFonts w:ascii="Source Sans Pro" w:hAnsi="Source Sans Pro"/>
          <w:color w:val="333333"/>
          <w:sz w:val="30"/>
          <w:szCs w:val="30"/>
        </w:rPr>
        <w:t xml:space="preserve"> </w:t>
      </w:r>
      <w:r w:rsidRPr="00E424C6">
        <w:rPr>
          <w:rFonts w:ascii="Aptos" w:hAnsi="Aptos"/>
          <w:color w:val="333333"/>
        </w:rPr>
        <w:t>C</w:t>
      </w:r>
      <w:r w:rsidRPr="00E424C6">
        <w:rPr>
          <w:rFonts w:ascii="Aptos" w:hAnsi="Aptos"/>
          <w:color w:val="333333"/>
        </w:rPr>
        <w:t xml:space="preserve">ouncils weren’t told about the new system until </w:t>
      </w:r>
      <w:r w:rsidRPr="00E424C6">
        <w:rPr>
          <w:rFonts w:ascii="Aptos" w:hAnsi="Aptos"/>
          <w:color w:val="333333"/>
        </w:rPr>
        <w:t>Friday,</w:t>
      </w:r>
      <w:r w:rsidRPr="00E424C6">
        <w:rPr>
          <w:rFonts w:ascii="Aptos" w:hAnsi="Aptos"/>
          <w:color w:val="333333"/>
        </w:rPr>
        <w:t xml:space="preserve"> and </w:t>
      </w:r>
      <w:r w:rsidRPr="00E424C6">
        <w:rPr>
          <w:rFonts w:ascii="Aptos" w:hAnsi="Aptos"/>
          <w:color w:val="333333"/>
        </w:rPr>
        <w:t xml:space="preserve">it is </w:t>
      </w:r>
      <w:r w:rsidRPr="00E424C6">
        <w:rPr>
          <w:rFonts w:ascii="Aptos" w:hAnsi="Aptos"/>
          <w:color w:val="333333"/>
        </w:rPr>
        <w:t>believe</w:t>
      </w:r>
      <w:r w:rsidRPr="00E424C6">
        <w:rPr>
          <w:rFonts w:ascii="Aptos" w:hAnsi="Aptos"/>
          <w:color w:val="333333"/>
        </w:rPr>
        <w:t>d</w:t>
      </w:r>
      <w:r w:rsidRPr="00E424C6">
        <w:rPr>
          <w:rFonts w:ascii="Aptos" w:hAnsi="Aptos"/>
          <w:color w:val="333333"/>
        </w:rPr>
        <w:t xml:space="preserve"> there are unfortunate inaccuracies in the data</w:t>
      </w:r>
      <w:r>
        <w:rPr>
          <w:rFonts w:ascii="Aptos" w:hAnsi="Aptos"/>
          <w:color w:val="333333"/>
        </w:rPr>
        <w:t xml:space="preserve">.   </w:t>
      </w:r>
      <w:hyperlink r:id="rId6" w:history="1">
        <w:r w:rsidRPr="001907CC">
          <w:rPr>
            <w:rStyle w:val="Hyperlink"/>
            <w:rFonts w:ascii="Aptos" w:hAnsi="Aptos"/>
          </w:rPr>
          <w:t>https://www.suffolk.gov.uk/council-and-democracy/council-news/suffolk-highways-raises-doubts-over-governments-new-highways-rating-system</w:t>
        </w:r>
      </w:hyperlink>
      <w:r>
        <w:rPr>
          <w:rFonts w:ascii="Aptos" w:hAnsi="Aptos"/>
          <w:color w:val="333333"/>
        </w:rPr>
        <w:t xml:space="preserve"> </w:t>
      </w:r>
    </w:p>
    <w:p w14:paraId="1B5B80D8" w14:textId="77777777" w:rsidR="00E424C6" w:rsidRDefault="00E424C6" w:rsidP="00E424C6">
      <w:pPr>
        <w:pStyle w:val="NoSpacing"/>
        <w:rPr>
          <w:rFonts w:ascii="Aptos" w:hAnsi="Aptos"/>
          <w:color w:val="333333"/>
        </w:rPr>
      </w:pPr>
    </w:p>
    <w:p w14:paraId="35534C90" w14:textId="4B1AA4D9" w:rsidR="00E424C6" w:rsidRPr="00E424C6" w:rsidRDefault="00E424C6" w:rsidP="00E424C6">
      <w:pPr>
        <w:rPr>
          <w:color w:val="333333"/>
        </w:rPr>
      </w:pPr>
      <w:r w:rsidRPr="00E424C6">
        <w:rPr>
          <w:b/>
          <w:bCs/>
          <w:color w:val="333333"/>
        </w:rPr>
        <w:t>New 20mph limits</w:t>
      </w:r>
      <w:r w:rsidRPr="00E424C6">
        <w:rPr>
          <w:color w:val="333333"/>
        </w:rPr>
        <w:t xml:space="preserve"> </w:t>
      </w:r>
      <w:r w:rsidR="00DD1944">
        <w:rPr>
          <w:color w:val="333333"/>
        </w:rPr>
        <w:t xml:space="preserve">I have lobbied to make these easier for some time.  These </w:t>
      </w:r>
      <w:r w:rsidRPr="00E424C6">
        <w:rPr>
          <w:color w:val="333333"/>
        </w:rPr>
        <w:t>have been introduced as part of a policy aimed at improving road safety and quality of life in Suffolk communities. County councillors have agreed to this approach, which is not a blanket speed reduction, but rather a more efficient method for setting 20mph limits where they are suitable.</w:t>
      </w:r>
    </w:p>
    <w:p w14:paraId="13C41E8F" w14:textId="694FCC08" w:rsidR="00E424C6" w:rsidRDefault="00E424C6" w:rsidP="00E424C6">
      <w:pPr>
        <w:rPr>
          <w:color w:val="333333"/>
        </w:rPr>
      </w:pPr>
      <w:r w:rsidRPr="00E424C6">
        <w:rPr>
          <w:color w:val="333333"/>
        </w:rPr>
        <w:t>Communities—usually parish or town councils—can propose new 20mph zones if their local county councillor supports the idea and there is evidence of community backing. Support may be shown through formal surveys or public consultations held as part of neighbourhood planning efforts.</w:t>
      </w:r>
    </w:p>
    <w:p w14:paraId="239BA126" w14:textId="6884A837" w:rsidR="00DD1944" w:rsidRPr="00E424C6" w:rsidRDefault="00DD1944" w:rsidP="00E424C6">
      <w:pPr>
        <w:rPr>
          <w:color w:val="333333"/>
        </w:rPr>
      </w:pPr>
      <w:r>
        <w:rPr>
          <w:color w:val="333333"/>
        </w:rPr>
        <w:t>Reminder that speeding is a matter for the police.</w:t>
      </w:r>
    </w:p>
    <w:p w14:paraId="37D1B005" w14:textId="6C3AE349" w:rsidR="00E424C6" w:rsidRDefault="00E424C6" w:rsidP="00E424C6">
      <w:pPr>
        <w:pStyle w:val="NoSpacing"/>
        <w:rPr>
          <w:rFonts w:ascii="Aptos" w:hAnsi="Aptos"/>
        </w:rPr>
      </w:pPr>
      <w:hyperlink r:id="rId7" w:history="1">
        <w:r w:rsidRPr="001907CC">
          <w:rPr>
            <w:rStyle w:val="Hyperlink"/>
            <w:rFonts w:ascii="Aptos" w:hAnsi="Aptos"/>
          </w:rPr>
          <w:t>https://www.suffolk.gov.uk/council-and-democracy/council-news/suffolk-county-council-backs-new-20mph-speed-limit-policy-for-communities</w:t>
        </w:r>
      </w:hyperlink>
      <w:r>
        <w:rPr>
          <w:rFonts w:ascii="Aptos" w:hAnsi="Aptos"/>
        </w:rPr>
        <w:t xml:space="preserve"> </w:t>
      </w:r>
    </w:p>
    <w:p w14:paraId="0AB1974C" w14:textId="77777777" w:rsidR="00E424C6" w:rsidRDefault="00E424C6" w:rsidP="00E424C6">
      <w:pPr>
        <w:pStyle w:val="NoSpacing"/>
        <w:rPr>
          <w:rFonts w:ascii="Aptos" w:hAnsi="Aptos"/>
        </w:rPr>
      </w:pPr>
    </w:p>
    <w:p w14:paraId="3B68D8B7" w14:textId="0990B4FD" w:rsidR="00E424C6" w:rsidRPr="00DD1944" w:rsidRDefault="00E424C6" w:rsidP="00E424C6">
      <w:pPr>
        <w:pStyle w:val="NoSpacing"/>
        <w:rPr>
          <w:rFonts w:ascii="Aptos" w:hAnsi="Aptos"/>
          <w:b/>
          <w:bCs/>
        </w:rPr>
      </w:pPr>
      <w:r w:rsidRPr="00E424C6">
        <w:rPr>
          <w:rFonts w:ascii="Aptos" w:hAnsi="Aptos"/>
          <w:b/>
          <w:bCs/>
        </w:rPr>
        <w:t xml:space="preserve">Budget – Like yourselves, SCC is setting it’s budget. </w:t>
      </w:r>
    </w:p>
    <w:p w14:paraId="1986757F" w14:textId="77777777" w:rsidR="00E424C6" w:rsidRPr="00E424C6" w:rsidRDefault="00E424C6" w:rsidP="00E424C6">
      <w:pPr>
        <w:pStyle w:val="NoSpacing"/>
        <w:rPr>
          <w:rFonts w:ascii="Aptos" w:hAnsi="Aptos"/>
        </w:rPr>
      </w:pPr>
      <w:r w:rsidRPr="00E424C6">
        <w:rPr>
          <w:rFonts w:ascii="Aptos" w:hAnsi="Aptos"/>
        </w:rPr>
        <w:t>Suffolk County Council has published its budget proposal for 2026/27, setting out how it will protect essential services while managing ongoing financial pressures.</w:t>
      </w:r>
    </w:p>
    <w:p w14:paraId="735D665B" w14:textId="77777777" w:rsidR="00DD1944" w:rsidRDefault="00DD1944" w:rsidP="00E424C6">
      <w:pPr>
        <w:pStyle w:val="NoSpacing"/>
        <w:rPr>
          <w:rFonts w:ascii="Aptos" w:hAnsi="Aptos"/>
        </w:rPr>
      </w:pPr>
    </w:p>
    <w:p w14:paraId="4526A74B" w14:textId="04134C29" w:rsidR="00E424C6" w:rsidRPr="00E424C6" w:rsidRDefault="00E424C6" w:rsidP="00E424C6">
      <w:pPr>
        <w:pStyle w:val="NoSpacing"/>
        <w:rPr>
          <w:rFonts w:ascii="Aptos" w:hAnsi="Aptos"/>
        </w:rPr>
      </w:pPr>
      <w:r w:rsidRPr="00E424C6">
        <w:rPr>
          <w:rFonts w:ascii="Aptos" w:hAnsi="Aptos"/>
        </w:rPr>
        <w:t>The £850 million plan aims to safeguard frontline services, support the most vulnerable, and invest in Suffolk’s future – despite rising costs, growing demand and shortfalls in national funding.</w:t>
      </w:r>
    </w:p>
    <w:p w14:paraId="76ECC754" w14:textId="77777777" w:rsidR="00E424C6" w:rsidRPr="00E424C6" w:rsidRDefault="00E424C6" w:rsidP="00E424C6">
      <w:pPr>
        <w:pStyle w:val="NoSpacing"/>
        <w:rPr>
          <w:rFonts w:ascii="Aptos" w:hAnsi="Aptos"/>
        </w:rPr>
      </w:pPr>
      <w:r w:rsidRPr="00E424C6">
        <w:rPr>
          <w:rFonts w:ascii="Aptos" w:hAnsi="Aptos"/>
        </w:rPr>
        <w:t>Key themes of the draft budget include:</w:t>
      </w:r>
    </w:p>
    <w:p w14:paraId="74A7CE9C" w14:textId="77777777" w:rsidR="00E424C6" w:rsidRPr="00E424C6" w:rsidRDefault="00E424C6" w:rsidP="00E424C6">
      <w:pPr>
        <w:pStyle w:val="NoSpacing"/>
        <w:numPr>
          <w:ilvl w:val="0"/>
          <w:numId w:val="1"/>
        </w:numPr>
        <w:rPr>
          <w:rFonts w:ascii="Aptos" w:hAnsi="Aptos"/>
        </w:rPr>
      </w:pPr>
      <w:r w:rsidRPr="00E424C6">
        <w:rPr>
          <w:rFonts w:ascii="Aptos" w:hAnsi="Aptos"/>
          <w:b/>
          <w:bCs/>
        </w:rPr>
        <w:t>Savings and efficiencies:</w:t>
      </w:r>
      <w:r w:rsidRPr="00E424C6">
        <w:rPr>
          <w:rFonts w:ascii="Aptos" w:hAnsi="Aptos"/>
        </w:rPr>
        <w:t> £46.5 million of savings through service transformation and efficiencies, including a temporary reduction in employer pension contributions, made possible by the strong position of the council’s pension fund.</w:t>
      </w:r>
    </w:p>
    <w:p w14:paraId="64AE227E" w14:textId="77777777" w:rsidR="00E424C6" w:rsidRPr="00E424C6" w:rsidRDefault="00E424C6" w:rsidP="00E424C6">
      <w:pPr>
        <w:pStyle w:val="NoSpacing"/>
        <w:numPr>
          <w:ilvl w:val="0"/>
          <w:numId w:val="1"/>
        </w:numPr>
        <w:rPr>
          <w:rFonts w:ascii="Aptos" w:hAnsi="Aptos"/>
        </w:rPr>
      </w:pPr>
      <w:r w:rsidRPr="00E424C6">
        <w:rPr>
          <w:rFonts w:ascii="Aptos" w:hAnsi="Aptos"/>
          <w:b/>
          <w:bCs/>
        </w:rPr>
        <w:t>Rising financial pressures:</w:t>
      </w:r>
      <w:r w:rsidRPr="00E424C6">
        <w:rPr>
          <w:rFonts w:ascii="Aptos" w:hAnsi="Aptos"/>
        </w:rPr>
        <w:t> Increasing demand, in particular for adult and children’s social care, will add £32.2 million in costs, alongside continued pressures from the Dedicated Schools Grant deficit.</w:t>
      </w:r>
    </w:p>
    <w:p w14:paraId="076E244D" w14:textId="77777777" w:rsidR="00E424C6" w:rsidRPr="00E424C6" w:rsidRDefault="00E424C6" w:rsidP="00E424C6">
      <w:pPr>
        <w:pStyle w:val="NoSpacing"/>
        <w:numPr>
          <w:ilvl w:val="0"/>
          <w:numId w:val="1"/>
        </w:numPr>
        <w:rPr>
          <w:rFonts w:ascii="Aptos" w:hAnsi="Aptos"/>
        </w:rPr>
      </w:pPr>
      <w:r w:rsidRPr="00E424C6">
        <w:rPr>
          <w:rFonts w:ascii="Aptos" w:hAnsi="Aptos"/>
          <w:b/>
          <w:bCs/>
        </w:rPr>
        <w:t>Reserves:</w:t>
      </w:r>
      <w:r w:rsidRPr="00E424C6">
        <w:rPr>
          <w:rFonts w:ascii="Aptos" w:hAnsi="Aptos"/>
        </w:rPr>
        <w:t> A one-off use of reserves will bridge a £5.9 million funding gap, while keeping reserves above the minimum level needed to manage financial risks.</w:t>
      </w:r>
    </w:p>
    <w:p w14:paraId="2773605C" w14:textId="77777777" w:rsidR="00E424C6" w:rsidRPr="00E424C6" w:rsidRDefault="00E424C6" w:rsidP="00E424C6">
      <w:pPr>
        <w:pStyle w:val="NoSpacing"/>
        <w:numPr>
          <w:ilvl w:val="0"/>
          <w:numId w:val="1"/>
        </w:numPr>
        <w:rPr>
          <w:rFonts w:ascii="Aptos" w:hAnsi="Aptos"/>
        </w:rPr>
      </w:pPr>
      <w:r w:rsidRPr="00E424C6">
        <w:rPr>
          <w:rFonts w:ascii="Aptos" w:hAnsi="Aptos"/>
          <w:b/>
          <w:bCs/>
        </w:rPr>
        <w:t>Capital investment:</w:t>
      </w:r>
      <w:r w:rsidRPr="00E424C6">
        <w:rPr>
          <w:rFonts w:ascii="Aptos" w:hAnsi="Aptos"/>
        </w:rPr>
        <w:t> The capital programme has been shortened from four years to three ahead of local government reorganisation in 2028. It continues to fund essential projects like school expansions and infrastructure upgrades, as well as new schemes, such as improvements to bus services, public rights of way, and cycling and walking infrastructure.</w:t>
      </w:r>
    </w:p>
    <w:p w14:paraId="104480B7" w14:textId="77777777" w:rsidR="00E424C6" w:rsidRPr="00E424C6" w:rsidRDefault="00E424C6" w:rsidP="00E424C6">
      <w:pPr>
        <w:pStyle w:val="NoSpacing"/>
        <w:rPr>
          <w:rFonts w:ascii="Aptos" w:hAnsi="Aptos"/>
          <w:b/>
          <w:bCs/>
        </w:rPr>
      </w:pPr>
      <w:r w:rsidRPr="00E424C6">
        <w:rPr>
          <w:rFonts w:ascii="Aptos" w:hAnsi="Aptos"/>
          <w:b/>
          <w:bCs/>
        </w:rPr>
        <w:lastRenderedPageBreak/>
        <w:t>"Our priorities are clear: protect frontline services, invest where it will make the most impact, and make the decisions needed to keep Suffolk strong, resilient and ready for the future."</w:t>
      </w:r>
    </w:p>
    <w:p w14:paraId="2F0AB769" w14:textId="612CAA5E" w:rsidR="00E424C6" w:rsidRPr="00E424C6" w:rsidRDefault="00E424C6" w:rsidP="00E424C6">
      <w:pPr>
        <w:pStyle w:val="NoSpacing"/>
        <w:rPr>
          <w:rFonts w:ascii="Aptos" w:hAnsi="Aptos"/>
        </w:rPr>
      </w:pPr>
    </w:p>
    <w:p w14:paraId="12267D05" w14:textId="77777777" w:rsidR="00E424C6" w:rsidRPr="00E424C6" w:rsidRDefault="00E424C6" w:rsidP="00E424C6">
      <w:pPr>
        <w:pStyle w:val="NoSpacing"/>
        <w:rPr>
          <w:rFonts w:ascii="Aptos" w:hAnsi="Aptos"/>
        </w:rPr>
      </w:pPr>
      <w:r w:rsidRPr="00E424C6">
        <w:rPr>
          <w:rFonts w:ascii="Aptos" w:hAnsi="Aptos"/>
        </w:rPr>
        <w:t>To support these plans, the council has proposed a 4.99% rise in Council Tax, comprising a 2.99% general increase and an extra 2% for adult care. Alongside a forecast 1% rise in the taxbase, this would generate an additional £27.4 million.</w:t>
      </w:r>
    </w:p>
    <w:p w14:paraId="6996D2D9" w14:textId="77777777" w:rsidR="00E424C6" w:rsidRPr="00E424C6" w:rsidRDefault="00E424C6" w:rsidP="00E424C6">
      <w:pPr>
        <w:pStyle w:val="NoSpacing"/>
        <w:rPr>
          <w:rFonts w:ascii="Aptos" w:hAnsi="Aptos"/>
        </w:rPr>
      </w:pPr>
      <w:r w:rsidRPr="00E424C6">
        <w:rPr>
          <w:rFonts w:ascii="Aptos" w:hAnsi="Aptos"/>
        </w:rPr>
        <w:t>For households, this would mean:</w:t>
      </w:r>
    </w:p>
    <w:p w14:paraId="5A23CB36" w14:textId="73A9B0DA" w:rsidR="00E424C6" w:rsidRPr="00E424C6" w:rsidRDefault="00E424C6" w:rsidP="00E424C6">
      <w:pPr>
        <w:pStyle w:val="NoSpacing"/>
        <w:numPr>
          <w:ilvl w:val="0"/>
          <w:numId w:val="2"/>
        </w:numPr>
        <w:rPr>
          <w:rFonts w:ascii="Aptos" w:hAnsi="Aptos"/>
        </w:rPr>
      </w:pPr>
      <w:r w:rsidRPr="00E424C6">
        <w:rPr>
          <w:rFonts w:ascii="Aptos" w:hAnsi="Aptos"/>
          <w:b/>
          <w:bCs/>
        </w:rPr>
        <w:t>Band B property</w:t>
      </w:r>
      <w:r w:rsidRPr="00E424C6">
        <w:rPr>
          <w:rFonts w:ascii="Aptos" w:hAnsi="Aptos"/>
        </w:rPr>
        <w:t>: £25.90, an increase of £1.23 a week</w:t>
      </w:r>
      <w:r w:rsidRPr="00E424C6">
        <w:rPr>
          <w:rFonts w:ascii="Aptos" w:hAnsi="Aptos"/>
        </w:rPr>
        <w:br/>
        <w:t>(Band B properties are the most common in Suffolk)</w:t>
      </w:r>
    </w:p>
    <w:p w14:paraId="2A37C48A" w14:textId="1F31572D" w:rsidR="00E424C6" w:rsidRPr="00E424C6" w:rsidRDefault="00E424C6" w:rsidP="00E424C6">
      <w:pPr>
        <w:pStyle w:val="NoSpacing"/>
        <w:numPr>
          <w:ilvl w:val="0"/>
          <w:numId w:val="2"/>
        </w:numPr>
        <w:rPr>
          <w:rFonts w:ascii="Aptos" w:hAnsi="Aptos"/>
        </w:rPr>
      </w:pPr>
      <w:r w:rsidRPr="00E424C6">
        <w:rPr>
          <w:rFonts w:ascii="Aptos" w:hAnsi="Aptos"/>
          <w:b/>
          <w:bCs/>
        </w:rPr>
        <w:t>Band D property</w:t>
      </w:r>
      <w:r w:rsidRPr="00E424C6">
        <w:rPr>
          <w:rFonts w:ascii="Aptos" w:hAnsi="Aptos"/>
        </w:rPr>
        <w:t>: £33.30, an increase of £1.58 a week.</w:t>
      </w:r>
    </w:p>
    <w:p w14:paraId="387BA784" w14:textId="77777777" w:rsidR="00E424C6" w:rsidRPr="00E424C6" w:rsidRDefault="00E424C6" w:rsidP="00E424C6">
      <w:pPr>
        <w:pStyle w:val="NoSpacing"/>
        <w:rPr>
          <w:rFonts w:ascii="Aptos" w:hAnsi="Aptos"/>
        </w:rPr>
      </w:pPr>
      <w:r w:rsidRPr="00E424C6">
        <w:rPr>
          <w:rFonts w:ascii="Aptos" w:hAnsi="Aptos"/>
          <w:b/>
          <w:bCs/>
        </w:rPr>
        <w:t>Cllr Richard Smith MVO, Suffolk County Council’s deputy leader and cabinet member for finance, economic development and skills, said:</w:t>
      </w:r>
    </w:p>
    <w:p w14:paraId="7AD6546E" w14:textId="77777777" w:rsidR="00E424C6" w:rsidRPr="00E424C6" w:rsidRDefault="00E424C6" w:rsidP="00E424C6">
      <w:pPr>
        <w:pStyle w:val="NoSpacing"/>
        <w:rPr>
          <w:rFonts w:ascii="Aptos" w:hAnsi="Aptos"/>
        </w:rPr>
      </w:pPr>
      <w:r w:rsidRPr="00E424C6">
        <w:rPr>
          <w:rFonts w:ascii="Aptos" w:hAnsi="Aptos"/>
        </w:rPr>
        <w:t>“This is a responsible and realistic budget with a clear purpose: to protect what matters most while making targeted investments in Suffolk’s future. It goes beyond simply balancing the books, focusing on strengthening our schools, transport and infrastructure, while keeping essential services stable as we prepare for local government reorganisation in 2028.</w:t>
      </w:r>
    </w:p>
    <w:p w14:paraId="0B720C3B" w14:textId="77777777" w:rsidR="00E424C6" w:rsidRPr="00E424C6" w:rsidRDefault="00E424C6" w:rsidP="00E424C6">
      <w:pPr>
        <w:pStyle w:val="NoSpacing"/>
        <w:rPr>
          <w:rFonts w:ascii="Aptos" w:hAnsi="Aptos"/>
        </w:rPr>
      </w:pPr>
      <w:r w:rsidRPr="00E424C6">
        <w:rPr>
          <w:rFonts w:ascii="Aptos" w:hAnsi="Aptos"/>
        </w:rPr>
        <w:t>“Residents expect high-quality services and careful use of public money, and that is exactly what this budget delivers. Transformation and efficiency across the council will ensure every pound spent delivers value for money – for vulnerable people, for families and for our communities.</w:t>
      </w:r>
    </w:p>
    <w:p w14:paraId="314BE81C" w14:textId="77777777" w:rsidR="00E424C6" w:rsidRPr="00E424C6" w:rsidRDefault="00E424C6" w:rsidP="00E424C6">
      <w:pPr>
        <w:pStyle w:val="NoSpacing"/>
        <w:rPr>
          <w:rFonts w:ascii="Aptos" w:hAnsi="Aptos"/>
        </w:rPr>
      </w:pPr>
      <w:r w:rsidRPr="00E424C6">
        <w:rPr>
          <w:rFonts w:ascii="Aptos" w:hAnsi="Aptos"/>
        </w:rPr>
        <w:t>“We have proposed a Council Tax increase as part of this budget, and that proposal will be debated in February. It is important to be clear that the government’s provisional finance settlement assumes that councils will raise Council Tax by the maximum permitted each year, leaving local authorities with limited options if essential services are to be maintained.</w:t>
      </w:r>
    </w:p>
    <w:p w14:paraId="4814483F" w14:textId="77777777" w:rsidR="00E424C6" w:rsidRPr="00E424C6" w:rsidRDefault="00E424C6" w:rsidP="00E424C6">
      <w:pPr>
        <w:pStyle w:val="NoSpacing"/>
        <w:rPr>
          <w:rFonts w:ascii="Aptos" w:hAnsi="Aptos"/>
        </w:rPr>
      </w:pPr>
      <w:r w:rsidRPr="00E424C6">
        <w:rPr>
          <w:rFonts w:ascii="Aptos" w:hAnsi="Aptos"/>
        </w:rPr>
        <w:t>“Despite these challenging financial circumstances, our priorities are clear: protect frontline services, invest where it will make the most impact, and make the decisions needed to keep Suffolk strong, resilient and ready for the future."</w:t>
      </w:r>
    </w:p>
    <w:p w14:paraId="4D247D11" w14:textId="77777777" w:rsidR="00E424C6" w:rsidRPr="00E424C6" w:rsidRDefault="00E424C6" w:rsidP="00E424C6">
      <w:pPr>
        <w:pStyle w:val="NoSpacing"/>
        <w:rPr>
          <w:rFonts w:ascii="Aptos" w:hAnsi="Aptos"/>
        </w:rPr>
      </w:pPr>
      <w:r w:rsidRPr="00E424C6">
        <w:rPr>
          <w:rFonts w:ascii="Aptos" w:hAnsi="Aptos"/>
        </w:rPr>
        <w:t>Councillors will consider the plans at a Scrutiny Meeting on Tuesday 13 January 2026, which will be streamed live on </w:t>
      </w:r>
      <w:hyperlink r:id="rId8" w:history="1">
        <w:r w:rsidRPr="00E424C6">
          <w:rPr>
            <w:rStyle w:val="Hyperlink"/>
            <w:rFonts w:ascii="Aptos" w:hAnsi="Aptos"/>
          </w:rPr>
          <w:t>the council’s YouTube channel</w:t>
        </w:r>
      </w:hyperlink>
      <w:r w:rsidRPr="00E424C6">
        <w:rPr>
          <w:rFonts w:ascii="Aptos" w:hAnsi="Aptos"/>
        </w:rPr>
        <w:t>. Relevant papers can be viewed at </w:t>
      </w:r>
      <w:hyperlink r:id="rId9" w:history="1">
        <w:r w:rsidRPr="00E424C6">
          <w:rPr>
            <w:rStyle w:val="Hyperlink"/>
            <w:rFonts w:ascii="Aptos" w:hAnsi="Aptos"/>
          </w:rPr>
          <w:t>committeeminutes.suffolk.gov.uk</w:t>
        </w:r>
      </w:hyperlink>
      <w:r w:rsidRPr="00E424C6">
        <w:rPr>
          <w:rFonts w:ascii="Aptos" w:hAnsi="Aptos"/>
        </w:rPr>
        <w:t>.</w:t>
      </w:r>
    </w:p>
    <w:p w14:paraId="28219EE0" w14:textId="77777777" w:rsidR="00E424C6" w:rsidRDefault="00E424C6" w:rsidP="00E424C6">
      <w:pPr>
        <w:pStyle w:val="NoSpacing"/>
        <w:rPr>
          <w:rFonts w:ascii="Aptos" w:hAnsi="Aptos"/>
        </w:rPr>
      </w:pPr>
    </w:p>
    <w:p w14:paraId="7060540E" w14:textId="165B423B" w:rsidR="00DD1944" w:rsidRDefault="00DD1944" w:rsidP="00E424C6">
      <w:pPr>
        <w:pStyle w:val="NoSpacing"/>
        <w:rPr>
          <w:rFonts w:ascii="Aptos" w:hAnsi="Aptos"/>
        </w:rPr>
      </w:pPr>
      <w:r w:rsidRPr="00DD1944">
        <w:rPr>
          <w:rFonts w:ascii="Aptos" w:hAnsi="Aptos"/>
          <w:b/>
          <w:bCs/>
        </w:rPr>
        <w:t>Primary School Applications</w:t>
      </w:r>
      <w:r>
        <w:rPr>
          <w:rFonts w:ascii="Aptos" w:hAnsi="Aptos"/>
        </w:rPr>
        <w:t>. – reminder that the deadline is the 15</w:t>
      </w:r>
      <w:r w:rsidRPr="00DD1944">
        <w:rPr>
          <w:rFonts w:ascii="Aptos" w:hAnsi="Aptos"/>
          <w:vertAlign w:val="superscript"/>
        </w:rPr>
        <w:t>th</w:t>
      </w:r>
      <w:r>
        <w:rPr>
          <w:rFonts w:ascii="Aptos" w:hAnsi="Aptos"/>
        </w:rPr>
        <w:t xml:space="preserve"> January.</w:t>
      </w:r>
    </w:p>
    <w:p w14:paraId="66F509BB" w14:textId="5296BD63" w:rsidR="00A9764D" w:rsidRDefault="00A9764D" w:rsidP="00E424C6">
      <w:pPr>
        <w:pStyle w:val="NoSpacing"/>
        <w:rPr>
          <w:rFonts w:ascii="Aptos" w:hAnsi="Aptos"/>
        </w:rPr>
      </w:pPr>
      <w:hyperlink r:id="rId10" w:history="1">
        <w:r w:rsidRPr="00A855EE">
          <w:rPr>
            <w:rStyle w:val="Hyperlink"/>
            <w:rFonts w:ascii="Aptos" w:hAnsi="Aptos"/>
          </w:rPr>
          <w:t>https://www.suffolk.gov.uk/council-and-democracy/council-news/primary-school-application-deadline-approaches-3</w:t>
        </w:r>
      </w:hyperlink>
      <w:r>
        <w:rPr>
          <w:rFonts w:ascii="Aptos" w:hAnsi="Aptos"/>
        </w:rPr>
        <w:t xml:space="preserve"> </w:t>
      </w:r>
    </w:p>
    <w:p w14:paraId="536647B5" w14:textId="77777777" w:rsidR="00DD1944" w:rsidRDefault="00DD1944" w:rsidP="00E424C6">
      <w:pPr>
        <w:pStyle w:val="NoSpacing"/>
        <w:rPr>
          <w:rFonts w:ascii="Aptos" w:hAnsi="Aptos"/>
        </w:rPr>
      </w:pPr>
    </w:p>
    <w:p w14:paraId="5FD33BD1" w14:textId="4BD46F4B" w:rsidR="00DD1944" w:rsidRDefault="00DD1944" w:rsidP="00E424C6">
      <w:pPr>
        <w:pStyle w:val="NoSpacing"/>
        <w:rPr>
          <w:rFonts w:ascii="Aptos" w:hAnsi="Aptos"/>
        </w:rPr>
      </w:pPr>
      <w:r w:rsidRPr="00DD1944">
        <w:rPr>
          <w:rFonts w:ascii="Aptos" w:hAnsi="Aptos"/>
          <w:b/>
          <w:bCs/>
        </w:rPr>
        <w:t>Sea Link</w:t>
      </w:r>
      <w:r>
        <w:rPr>
          <w:rFonts w:ascii="Aptos" w:hAnsi="Aptos"/>
        </w:rPr>
        <w:t xml:space="preserve"> – I have once again submitted a response to the planning inspectorate. </w:t>
      </w:r>
      <w:r w:rsidR="00A9764D">
        <w:rPr>
          <w:rFonts w:ascii="Aptos" w:hAnsi="Aptos"/>
        </w:rPr>
        <w:t xml:space="preserve"> Tourism and impacts on our highstreets etc.</w:t>
      </w:r>
    </w:p>
    <w:p w14:paraId="0E495B85" w14:textId="77777777" w:rsidR="00DD1944" w:rsidRDefault="00DD1944" w:rsidP="00E424C6">
      <w:pPr>
        <w:pStyle w:val="NoSpacing"/>
        <w:rPr>
          <w:rFonts w:ascii="Aptos" w:hAnsi="Aptos"/>
        </w:rPr>
      </w:pPr>
    </w:p>
    <w:p w14:paraId="120DE4DB" w14:textId="3481210E" w:rsidR="00DD1944" w:rsidRDefault="00DD1944" w:rsidP="00E424C6">
      <w:pPr>
        <w:pStyle w:val="NoSpacing"/>
        <w:rPr>
          <w:rFonts w:ascii="Aptos" w:hAnsi="Aptos"/>
        </w:rPr>
      </w:pPr>
      <w:r w:rsidRPr="00DD1944">
        <w:rPr>
          <w:rFonts w:ascii="Aptos" w:hAnsi="Aptos"/>
          <w:b/>
          <w:bCs/>
        </w:rPr>
        <w:t>Lion Link</w:t>
      </w:r>
      <w:r>
        <w:rPr>
          <w:rFonts w:ascii="Aptos" w:hAnsi="Aptos"/>
        </w:rPr>
        <w:t xml:space="preserve"> – I have responded to a recent communication asking if they will be visiting the town and parish councils within my division and if they will be holding public meetings to support the consultation events that they have advertised.  (town &amp; parish clerks were copied in)</w:t>
      </w:r>
    </w:p>
    <w:p w14:paraId="53F41829" w14:textId="77777777" w:rsidR="00DD1944" w:rsidRDefault="00DD1944" w:rsidP="00E424C6">
      <w:pPr>
        <w:pStyle w:val="NoSpacing"/>
        <w:rPr>
          <w:rFonts w:ascii="Aptos" w:hAnsi="Aptos"/>
        </w:rPr>
      </w:pPr>
    </w:p>
    <w:p w14:paraId="49D1CB19" w14:textId="26CA0C39" w:rsidR="00DD1944" w:rsidRDefault="00DD1944" w:rsidP="00E424C6">
      <w:pPr>
        <w:pStyle w:val="NoSpacing"/>
        <w:rPr>
          <w:rFonts w:ascii="Aptos" w:hAnsi="Aptos"/>
        </w:rPr>
      </w:pPr>
      <w:r w:rsidRPr="00DD1944">
        <w:rPr>
          <w:rFonts w:ascii="Aptos" w:hAnsi="Aptos"/>
          <w:b/>
          <w:bCs/>
        </w:rPr>
        <w:t>Thorpeness</w:t>
      </w:r>
      <w:r>
        <w:rPr>
          <w:rFonts w:ascii="Aptos" w:hAnsi="Aptos"/>
        </w:rPr>
        <w:t xml:space="preserve"> – footpath 033 is closed.  </w:t>
      </w:r>
    </w:p>
    <w:p w14:paraId="34BFCBBA" w14:textId="77777777" w:rsidR="00DD1944" w:rsidRDefault="00DD1944" w:rsidP="00E424C6">
      <w:pPr>
        <w:pStyle w:val="NoSpacing"/>
        <w:rPr>
          <w:rFonts w:ascii="Aptos" w:hAnsi="Aptos"/>
        </w:rPr>
      </w:pPr>
    </w:p>
    <w:p w14:paraId="7C7729F4" w14:textId="1D92E6B3" w:rsidR="00DD1944" w:rsidRDefault="00DD1944" w:rsidP="00E424C6">
      <w:pPr>
        <w:pStyle w:val="NoSpacing"/>
        <w:rPr>
          <w:rFonts w:ascii="Aptos" w:hAnsi="Aptos"/>
        </w:rPr>
      </w:pPr>
      <w:r>
        <w:rPr>
          <w:rFonts w:ascii="Aptos" w:hAnsi="Aptos"/>
        </w:rPr>
        <w:t xml:space="preserve">Sizewell C - I have a family full of the flu so am doubtful that I will make the forum tomorrow evening.  </w:t>
      </w:r>
    </w:p>
    <w:p w14:paraId="1D3C6243" w14:textId="77777777" w:rsidR="00DD1944" w:rsidRDefault="00DD1944" w:rsidP="00E424C6">
      <w:pPr>
        <w:pStyle w:val="NoSpacing"/>
        <w:rPr>
          <w:rFonts w:ascii="Aptos" w:hAnsi="Aptos"/>
        </w:rPr>
      </w:pPr>
    </w:p>
    <w:p w14:paraId="79E67718" w14:textId="16AD2E21" w:rsidR="00DD1944" w:rsidRDefault="00DD1944" w:rsidP="00E424C6">
      <w:pPr>
        <w:pStyle w:val="NoSpacing"/>
        <w:rPr>
          <w:rFonts w:ascii="Aptos" w:hAnsi="Aptos"/>
        </w:rPr>
      </w:pPr>
      <w:r>
        <w:rPr>
          <w:rFonts w:ascii="Aptos" w:hAnsi="Aptos"/>
        </w:rPr>
        <w:t>Best wishes.</w:t>
      </w:r>
    </w:p>
    <w:p w14:paraId="09D7F733" w14:textId="6BC8DAE5" w:rsidR="00DD1944" w:rsidRPr="00E424C6" w:rsidRDefault="00DD1944" w:rsidP="00E424C6">
      <w:pPr>
        <w:pStyle w:val="NoSpacing"/>
        <w:rPr>
          <w:rFonts w:ascii="Aptos" w:hAnsi="Aptos"/>
        </w:rPr>
      </w:pPr>
      <w:r>
        <w:rPr>
          <w:rFonts w:ascii="Aptos" w:hAnsi="Aptos"/>
        </w:rPr>
        <w:t>TJ</w:t>
      </w:r>
    </w:p>
    <w:sectPr w:rsidR="00DD1944" w:rsidRPr="00E424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ource Sans Pro">
    <w:charset w:val="00"/>
    <w:family w:val="swiss"/>
    <w:pitch w:val="variable"/>
    <w:sig w:usb0="600002F7" w:usb1="02000001"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7BFD"/>
    <w:multiLevelType w:val="multilevel"/>
    <w:tmpl w:val="F3325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5C1C68"/>
    <w:multiLevelType w:val="multilevel"/>
    <w:tmpl w:val="E09C6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3098211">
    <w:abstractNumId w:val="1"/>
  </w:num>
  <w:num w:numId="2" w16cid:durableId="12034447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4C6"/>
    <w:rsid w:val="00250116"/>
    <w:rsid w:val="00425179"/>
    <w:rsid w:val="00923987"/>
    <w:rsid w:val="00A427E1"/>
    <w:rsid w:val="00A437A0"/>
    <w:rsid w:val="00A9764D"/>
    <w:rsid w:val="00BF411C"/>
    <w:rsid w:val="00DD1944"/>
    <w:rsid w:val="00E424C6"/>
    <w:rsid w:val="00EF4B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41057"/>
  <w15:chartTrackingRefBased/>
  <w15:docId w15:val="{6A9C24E0-8653-4632-85DB-FF8DEA0D6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24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24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24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24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24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24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24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24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24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24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24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24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24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24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24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24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24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24C6"/>
    <w:rPr>
      <w:rFonts w:eastAsiaTheme="majorEastAsia" w:cstheme="majorBidi"/>
      <w:color w:val="272727" w:themeColor="text1" w:themeTint="D8"/>
    </w:rPr>
  </w:style>
  <w:style w:type="paragraph" w:styleId="Title">
    <w:name w:val="Title"/>
    <w:basedOn w:val="Normal"/>
    <w:next w:val="Normal"/>
    <w:link w:val="TitleChar"/>
    <w:uiPriority w:val="10"/>
    <w:qFormat/>
    <w:rsid w:val="00E424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24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24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24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24C6"/>
    <w:pPr>
      <w:spacing w:before="160"/>
      <w:jc w:val="center"/>
    </w:pPr>
    <w:rPr>
      <w:i/>
      <w:iCs/>
      <w:color w:val="404040" w:themeColor="text1" w:themeTint="BF"/>
    </w:rPr>
  </w:style>
  <w:style w:type="character" w:customStyle="1" w:styleId="QuoteChar">
    <w:name w:val="Quote Char"/>
    <w:basedOn w:val="DefaultParagraphFont"/>
    <w:link w:val="Quote"/>
    <w:uiPriority w:val="29"/>
    <w:rsid w:val="00E424C6"/>
    <w:rPr>
      <w:i/>
      <w:iCs/>
      <w:color w:val="404040" w:themeColor="text1" w:themeTint="BF"/>
    </w:rPr>
  </w:style>
  <w:style w:type="paragraph" w:styleId="ListParagraph">
    <w:name w:val="List Paragraph"/>
    <w:basedOn w:val="Normal"/>
    <w:uiPriority w:val="34"/>
    <w:qFormat/>
    <w:rsid w:val="00E424C6"/>
    <w:pPr>
      <w:ind w:left="720"/>
      <w:contextualSpacing/>
    </w:pPr>
  </w:style>
  <w:style w:type="character" w:styleId="IntenseEmphasis">
    <w:name w:val="Intense Emphasis"/>
    <w:basedOn w:val="DefaultParagraphFont"/>
    <w:uiPriority w:val="21"/>
    <w:qFormat/>
    <w:rsid w:val="00E424C6"/>
    <w:rPr>
      <w:i/>
      <w:iCs/>
      <w:color w:val="0F4761" w:themeColor="accent1" w:themeShade="BF"/>
    </w:rPr>
  </w:style>
  <w:style w:type="paragraph" w:styleId="IntenseQuote">
    <w:name w:val="Intense Quote"/>
    <w:basedOn w:val="Normal"/>
    <w:next w:val="Normal"/>
    <w:link w:val="IntenseQuoteChar"/>
    <w:uiPriority w:val="30"/>
    <w:qFormat/>
    <w:rsid w:val="00E424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24C6"/>
    <w:rPr>
      <w:i/>
      <w:iCs/>
      <w:color w:val="0F4761" w:themeColor="accent1" w:themeShade="BF"/>
    </w:rPr>
  </w:style>
  <w:style w:type="character" w:styleId="IntenseReference">
    <w:name w:val="Intense Reference"/>
    <w:basedOn w:val="DefaultParagraphFont"/>
    <w:uiPriority w:val="32"/>
    <w:qFormat/>
    <w:rsid w:val="00E424C6"/>
    <w:rPr>
      <w:b/>
      <w:bCs/>
      <w:smallCaps/>
      <w:color w:val="0F4761" w:themeColor="accent1" w:themeShade="BF"/>
      <w:spacing w:val="5"/>
    </w:rPr>
  </w:style>
  <w:style w:type="paragraph" w:styleId="NoSpacing">
    <w:name w:val="No Spacing"/>
    <w:uiPriority w:val="1"/>
    <w:qFormat/>
    <w:rsid w:val="00E424C6"/>
    <w:pPr>
      <w:spacing w:after="0" w:line="240" w:lineRule="auto"/>
    </w:pPr>
  </w:style>
  <w:style w:type="character" w:styleId="Hyperlink">
    <w:name w:val="Hyperlink"/>
    <w:basedOn w:val="DefaultParagraphFont"/>
    <w:uiPriority w:val="99"/>
    <w:unhideWhenUsed/>
    <w:rsid w:val="00E424C6"/>
    <w:rPr>
      <w:color w:val="467886" w:themeColor="hyperlink"/>
      <w:u w:val="single"/>
    </w:rPr>
  </w:style>
  <w:style w:type="character" w:styleId="UnresolvedMention">
    <w:name w:val="Unresolved Mention"/>
    <w:basedOn w:val="DefaultParagraphFont"/>
    <w:uiPriority w:val="99"/>
    <w:semiHidden/>
    <w:unhideWhenUsed/>
    <w:rsid w:val="00E424C6"/>
    <w:rPr>
      <w:color w:val="605E5C"/>
      <w:shd w:val="clear" w:color="auto" w:fill="E1DFDD"/>
    </w:rPr>
  </w:style>
  <w:style w:type="paragraph" w:styleId="NormalWeb">
    <w:name w:val="Normal (Web)"/>
    <w:basedOn w:val="Normal"/>
    <w:uiPriority w:val="99"/>
    <w:semiHidden/>
    <w:unhideWhenUsed/>
    <w:rsid w:val="00E424C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channel/UCCU85--u-eTpf0bvY83inDw" TargetMode="External"/><Relationship Id="rId3" Type="http://schemas.openxmlformats.org/officeDocument/2006/relationships/settings" Target="settings.xml"/><Relationship Id="rId7" Type="http://schemas.openxmlformats.org/officeDocument/2006/relationships/hyperlink" Target="https://www.suffolk.gov.uk/council-and-democracy/council-news/suffolk-county-council-backs-new-20mph-speed-limit-policy-for-communiti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uffolk.gov.uk/council-and-democracy/council-news/suffolk-highways-raises-doubts-over-governments-new-highways-rating-system" TargetMode="External"/><Relationship Id="rId11" Type="http://schemas.openxmlformats.org/officeDocument/2006/relationships/fontTable" Target="fontTable.xml"/><Relationship Id="rId5" Type="http://schemas.openxmlformats.org/officeDocument/2006/relationships/hyperlink" Target="https://www.suffolk.gov.uk/council-and-democracy/council-news/nationally-significant-anglo-saxon-burial-ground-found-at-sizewell-c-site" TargetMode="External"/><Relationship Id="rId10" Type="http://schemas.openxmlformats.org/officeDocument/2006/relationships/hyperlink" Target="https://www.suffolk.gov.uk/council-and-democracy/council-news/primary-school-application-deadline-approaches-3" TargetMode="External"/><Relationship Id="rId4" Type="http://schemas.openxmlformats.org/officeDocument/2006/relationships/webSettings" Target="webSettings.xml"/><Relationship Id="rId9" Type="http://schemas.openxmlformats.org/officeDocument/2006/relationships/hyperlink" Target="https://committeeminutes.suffolk.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1021</Words>
  <Characters>5722</Characters>
  <Application>Microsoft Office Word</Application>
  <DocSecurity>0</DocSecurity>
  <Lines>204</Lines>
  <Paragraphs>232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Culf</dc:creator>
  <cp:keywords/>
  <dc:description/>
  <cp:lastModifiedBy>Ian Culf</cp:lastModifiedBy>
  <cp:revision>2</cp:revision>
  <dcterms:created xsi:type="dcterms:W3CDTF">2026-01-13T13:43:00Z</dcterms:created>
  <dcterms:modified xsi:type="dcterms:W3CDTF">2026-01-13T14:20:00Z</dcterms:modified>
</cp:coreProperties>
</file>